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BF8F" w:themeColor="accent6" w:themeTint="99"/>
  <w:body>
    <w:p w14:paraId="354BDA6B" w14:textId="77777777" w:rsidR="00E627FD" w:rsidRDefault="00E627FD" w:rsidP="00741A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1D63DE" wp14:editId="0C8CF858">
            <wp:simplePos x="0" y="0"/>
            <wp:positionH relativeFrom="column">
              <wp:posOffset>-906145</wp:posOffset>
            </wp:positionH>
            <wp:positionV relativeFrom="paragraph">
              <wp:posOffset>-899795</wp:posOffset>
            </wp:positionV>
            <wp:extent cx="7596505" cy="5372100"/>
            <wp:effectExtent l="19050" t="0" r="4445" b="0"/>
            <wp:wrapNone/>
            <wp:docPr id="6" name="Obraz 6" descr="C:\Users\weron\AppData\Local\Microsoft\Windows\INetCache\Content.Word\autumn-164936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ron\AppData\Local\Microsoft\Windows\INetCache\Content.Word\autumn-1649362_19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713F6" w14:textId="77777777" w:rsidR="00E627FD" w:rsidRDefault="00E627FD" w:rsidP="00741A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3C959D15" w14:textId="77777777" w:rsidR="00741ABB" w:rsidRPr="00E627FD" w:rsidRDefault="00741ABB" w:rsidP="00741ABB">
      <w:pPr>
        <w:spacing w:after="0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E627FD">
        <w:rPr>
          <w:rFonts w:ascii="Bookman Old Style" w:hAnsi="Bookman Old Style"/>
          <w:b/>
          <w:sz w:val="32"/>
          <w:szCs w:val="32"/>
        </w:rPr>
        <w:t xml:space="preserve">Przewidywane osiągnięcia dziecka </w:t>
      </w:r>
      <w:r w:rsidR="00E627FD">
        <w:rPr>
          <w:rFonts w:ascii="Bookman Old Style" w:hAnsi="Bookman Old Style"/>
          <w:b/>
          <w:sz w:val="32"/>
          <w:szCs w:val="32"/>
        </w:rPr>
        <w:t>6</w:t>
      </w:r>
      <w:r w:rsidRPr="00E627FD">
        <w:rPr>
          <w:rFonts w:ascii="Bookman Old Style" w:hAnsi="Bookman Old Style"/>
          <w:b/>
          <w:sz w:val="32"/>
          <w:szCs w:val="32"/>
        </w:rPr>
        <w:t>-letniego</w:t>
      </w:r>
    </w:p>
    <w:p w14:paraId="3F8A9935" w14:textId="77777777" w:rsidR="00833BB5" w:rsidRDefault="00E627FD" w:rsidP="00E627FD">
      <w:pPr>
        <w:tabs>
          <w:tab w:val="center" w:pos="4536"/>
          <w:tab w:val="right" w:pos="9072"/>
        </w:tabs>
        <w:spacing w:after="0"/>
        <w:rPr>
          <w:rFonts w:ascii="Bookman Old Style" w:hAnsi="Bookman Old Style"/>
          <w:b/>
          <w:color w:val="4F6228" w:themeColor="accent3" w:themeShade="80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 w:rsidR="00741ABB" w:rsidRPr="00E627FD">
        <w:rPr>
          <w:rFonts w:ascii="Bookman Old Style" w:hAnsi="Bookman Old Style"/>
          <w:b/>
          <w:sz w:val="32"/>
          <w:szCs w:val="32"/>
        </w:rPr>
        <w:t>na miesiąc</w:t>
      </w:r>
      <w:r w:rsidRPr="00E627FD">
        <w:rPr>
          <w:rFonts w:ascii="Bookman Old Style" w:hAnsi="Bookman Old Style"/>
          <w:b/>
          <w:sz w:val="32"/>
          <w:szCs w:val="32"/>
        </w:rPr>
        <w:t xml:space="preserve"> </w:t>
      </w:r>
      <w:r w:rsidRPr="00E627FD">
        <w:rPr>
          <w:rFonts w:ascii="Bookman Old Style" w:hAnsi="Bookman Old Style"/>
          <w:b/>
          <w:color w:val="4F6228" w:themeColor="accent3" w:themeShade="80"/>
          <w:sz w:val="32"/>
          <w:szCs w:val="32"/>
        </w:rPr>
        <w:t xml:space="preserve">listopad </w:t>
      </w:r>
      <w:r w:rsidR="00741ABB" w:rsidRPr="00E627FD">
        <w:rPr>
          <w:rFonts w:ascii="Bookman Old Style" w:hAnsi="Bookman Old Style"/>
          <w:b/>
          <w:color w:val="4F6228" w:themeColor="accent3" w:themeShade="80"/>
          <w:sz w:val="32"/>
          <w:szCs w:val="32"/>
        </w:rPr>
        <w:t>20</w:t>
      </w:r>
      <w:r w:rsidRPr="00E627FD">
        <w:rPr>
          <w:rFonts w:ascii="Bookman Old Style" w:hAnsi="Bookman Old Style"/>
          <w:b/>
          <w:color w:val="4F6228" w:themeColor="accent3" w:themeShade="80"/>
          <w:sz w:val="32"/>
          <w:szCs w:val="32"/>
        </w:rPr>
        <w:t>2</w:t>
      </w:r>
      <w:r w:rsidR="00833BB5">
        <w:rPr>
          <w:rFonts w:ascii="Bookman Old Style" w:hAnsi="Bookman Old Style"/>
          <w:b/>
          <w:color w:val="4F6228" w:themeColor="accent3" w:themeShade="80"/>
          <w:sz w:val="32"/>
          <w:szCs w:val="32"/>
        </w:rPr>
        <w:t>1</w:t>
      </w:r>
    </w:p>
    <w:p w14:paraId="52B80ADD" w14:textId="3B68D39A" w:rsidR="00741ABB" w:rsidRPr="00E627FD" w:rsidRDefault="00E627FD" w:rsidP="00E627FD">
      <w:pPr>
        <w:tabs>
          <w:tab w:val="center" w:pos="4536"/>
          <w:tab w:val="right" w:pos="9072"/>
        </w:tabs>
        <w:spacing w:after="0"/>
        <w:rPr>
          <w:rFonts w:ascii="Bookman Old Style" w:hAnsi="Bookman Old Style"/>
          <w:b/>
          <w:color w:val="365F91" w:themeColor="accent1" w:themeShade="BF"/>
          <w:sz w:val="32"/>
          <w:szCs w:val="32"/>
          <w:u w:val="single"/>
        </w:rPr>
      </w:pPr>
      <w:r>
        <w:rPr>
          <w:rFonts w:ascii="Bookman Old Style" w:hAnsi="Bookman Old Style"/>
          <w:b/>
          <w:color w:val="4F6228" w:themeColor="accent3" w:themeShade="80"/>
          <w:sz w:val="32"/>
          <w:szCs w:val="32"/>
        </w:rPr>
        <w:tab/>
      </w:r>
    </w:p>
    <w:p w14:paraId="045DCC10" w14:textId="77777777" w:rsidR="00833BB5" w:rsidRDefault="00833BB5" w:rsidP="00833BB5">
      <w:pPr>
        <w:spacing w:after="0"/>
        <w:rPr>
          <w:rFonts w:ascii="Bookman Old Style" w:hAnsi="Bookman Old Style"/>
          <w:noProof/>
        </w:rPr>
      </w:pPr>
    </w:p>
    <w:p w14:paraId="096D81DC" w14:textId="5FCD782D" w:rsidR="00833BB5" w:rsidRDefault="00833BB5" w:rsidP="00833BB5">
      <w:pPr>
        <w:spacing w:after="0"/>
        <w:rPr>
          <w:rFonts w:ascii="Bookman Old Style" w:hAnsi="Bookman Old Style"/>
          <w:b/>
          <w:color w:val="4F6228" w:themeColor="accent3" w:themeShade="80"/>
          <w:sz w:val="32"/>
          <w:szCs w:val="32"/>
        </w:rPr>
      </w:pPr>
      <w:r>
        <w:rPr>
          <w:rFonts w:ascii="Bookman Old Style" w:hAnsi="Bookman Old Style"/>
          <w:noProof/>
        </w:rPr>
        <w:t xml:space="preserve">              </w:t>
      </w:r>
      <w:r w:rsidR="001A4F73">
        <w:rPr>
          <w:rFonts w:ascii="Bookman Old Style" w:hAnsi="Bookman Old Style"/>
          <w:noProof/>
        </w:rPr>
        <w:t xml:space="preserve">      </w:t>
      </w:r>
      <w:r>
        <w:rPr>
          <w:rFonts w:ascii="Bookman Old Style" w:hAnsi="Bookman Old Style"/>
          <w:noProof/>
        </w:rPr>
        <w:t xml:space="preserve"> </w:t>
      </w:r>
      <w:r w:rsidR="00670BDD" w:rsidRPr="00E627FD">
        <w:rPr>
          <w:rFonts w:ascii="Bookman Old Style" w:hAnsi="Bookman Old Style"/>
          <w:b/>
          <w:color w:val="4F6228" w:themeColor="accent3" w:themeShade="80"/>
          <w:sz w:val="32"/>
          <w:szCs w:val="32"/>
        </w:rPr>
        <w:t>Tematyka kompleksowa:</w:t>
      </w:r>
    </w:p>
    <w:p w14:paraId="7AE3792C" w14:textId="2E123446" w:rsidR="003A0517" w:rsidRPr="00833BB5" w:rsidRDefault="00833BB5" w:rsidP="00833BB5">
      <w:pPr>
        <w:spacing w:after="0"/>
        <w:rPr>
          <w:rFonts w:ascii="Bookman Old Style" w:hAnsi="Bookman Old Style"/>
          <w:b/>
          <w:color w:val="4F6228" w:themeColor="accent3" w:themeShade="80"/>
          <w:sz w:val="32"/>
          <w:szCs w:val="32"/>
        </w:rPr>
      </w:pPr>
      <w:r>
        <w:rPr>
          <w:rFonts w:ascii="Bookman Old Style" w:hAnsi="Bookman Old Style"/>
          <w:b/>
          <w:color w:val="4F6228" w:themeColor="accent3" w:themeShade="80"/>
          <w:sz w:val="32"/>
          <w:szCs w:val="32"/>
        </w:rPr>
        <w:t xml:space="preserve">                    </w:t>
      </w:r>
      <w:r w:rsidR="00E627FD" w:rsidRPr="00833BB5">
        <w:rPr>
          <w:rFonts w:ascii="Bookman Old Style" w:hAnsi="Bookman Old Style"/>
          <w:b/>
          <w:sz w:val="28"/>
          <w:szCs w:val="28"/>
        </w:rPr>
        <w:t>1. Mój dom – Polska</w:t>
      </w:r>
    </w:p>
    <w:p w14:paraId="03AC84A6" w14:textId="674AB9A2" w:rsidR="00670BDD" w:rsidRPr="00E627FD" w:rsidRDefault="00833BB5" w:rsidP="00833BB5">
      <w:pPr>
        <w:tabs>
          <w:tab w:val="center" w:pos="4896"/>
          <w:tab w:val="left" w:pos="8100"/>
        </w:tabs>
        <w:spacing w:after="0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E627FD">
        <w:rPr>
          <w:rFonts w:ascii="Bookman Old Style" w:hAnsi="Bookman Old Style"/>
          <w:b/>
          <w:sz w:val="28"/>
          <w:szCs w:val="28"/>
        </w:rPr>
        <w:t xml:space="preserve">2. </w:t>
      </w:r>
      <w:r w:rsidR="00E627FD" w:rsidRPr="00E627FD">
        <w:rPr>
          <w:rFonts w:ascii="Bookman Old Style" w:hAnsi="Bookman Old Style"/>
          <w:b/>
          <w:sz w:val="28"/>
          <w:szCs w:val="28"/>
        </w:rPr>
        <w:t>Moje hobby</w:t>
      </w:r>
      <w:r>
        <w:rPr>
          <w:rFonts w:ascii="Bookman Old Style" w:hAnsi="Bookman Old Style"/>
          <w:b/>
          <w:sz w:val="28"/>
          <w:szCs w:val="28"/>
        </w:rPr>
        <w:t xml:space="preserve"> (</w:t>
      </w:r>
      <w:r w:rsidR="00204DD3">
        <w:rPr>
          <w:rFonts w:ascii="Bookman Old Style" w:hAnsi="Bookman Old Style"/>
          <w:b/>
          <w:sz w:val="28"/>
          <w:szCs w:val="28"/>
        </w:rPr>
        <w:t xml:space="preserve">litera </w:t>
      </w:r>
      <w:r w:rsidR="008F0484">
        <w:rPr>
          <w:rFonts w:ascii="Bookman Old Style" w:hAnsi="Bookman Old Style"/>
          <w:b/>
          <w:sz w:val="28"/>
          <w:szCs w:val="28"/>
        </w:rPr>
        <w:t>,,</w:t>
      </w:r>
      <w:r>
        <w:rPr>
          <w:rFonts w:ascii="Bookman Old Style" w:hAnsi="Bookman Old Style"/>
          <w:b/>
          <w:sz w:val="28"/>
          <w:szCs w:val="28"/>
        </w:rPr>
        <w:t>E</w:t>
      </w:r>
      <w:r w:rsidR="008F0484">
        <w:rPr>
          <w:rFonts w:ascii="Bookman Old Style" w:hAnsi="Bookman Old Style"/>
          <w:b/>
          <w:sz w:val="28"/>
          <w:szCs w:val="28"/>
        </w:rPr>
        <w:t xml:space="preserve">, e’’, </w:t>
      </w:r>
      <w:r>
        <w:rPr>
          <w:rFonts w:ascii="Bookman Old Style" w:hAnsi="Bookman Old Style"/>
          <w:b/>
          <w:sz w:val="28"/>
          <w:szCs w:val="28"/>
        </w:rPr>
        <w:t>liczba 3)</w:t>
      </w:r>
    </w:p>
    <w:p w14:paraId="0C698AEE" w14:textId="17E7A0DA" w:rsidR="00670BDD" w:rsidRPr="00E627FD" w:rsidRDefault="00833BB5" w:rsidP="00833BB5">
      <w:pPr>
        <w:pStyle w:val="Akapitzlist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8F0484">
        <w:rPr>
          <w:rFonts w:ascii="Bookman Old Style" w:hAnsi="Bookman Old Style"/>
          <w:b/>
          <w:sz w:val="28"/>
          <w:szCs w:val="28"/>
        </w:rPr>
        <w:t xml:space="preserve">   </w:t>
      </w:r>
      <w:r w:rsidR="00E627FD">
        <w:rPr>
          <w:rFonts w:ascii="Bookman Old Style" w:hAnsi="Bookman Old Style"/>
          <w:b/>
          <w:sz w:val="28"/>
          <w:szCs w:val="28"/>
        </w:rPr>
        <w:t xml:space="preserve">3. </w:t>
      </w:r>
      <w:r w:rsidR="00E627FD" w:rsidRPr="00E627FD">
        <w:rPr>
          <w:rFonts w:ascii="Bookman Old Style" w:hAnsi="Bookman Old Style"/>
          <w:b/>
          <w:sz w:val="28"/>
          <w:szCs w:val="28"/>
        </w:rPr>
        <w:t>Ulubione zajęcia</w:t>
      </w:r>
      <w:r>
        <w:rPr>
          <w:rFonts w:ascii="Bookman Old Style" w:hAnsi="Bookman Old Style"/>
          <w:b/>
          <w:sz w:val="28"/>
          <w:szCs w:val="28"/>
        </w:rPr>
        <w:t xml:space="preserve"> (</w:t>
      </w:r>
      <w:r w:rsidR="00204DD3">
        <w:rPr>
          <w:rFonts w:ascii="Bookman Old Style" w:hAnsi="Bookman Old Style"/>
          <w:b/>
          <w:sz w:val="28"/>
          <w:szCs w:val="28"/>
        </w:rPr>
        <w:t xml:space="preserve">litera </w:t>
      </w:r>
      <w:r w:rsidR="008F0484">
        <w:rPr>
          <w:rFonts w:ascii="Bookman Old Style" w:hAnsi="Bookman Old Style"/>
          <w:b/>
          <w:sz w:val="28"/>
          <w:szCs w:val="28"/>
        </w:rPr>
        <w:t>,,</w:t>
      </w:r>
      <w:r>
        <w:rPr>
          <w:rFonts w:ascii="Bookman Old Style" w:hAnsi="Bookman Old Style"/>
          <w:b/>
          <w:sz w:val="28"/>
          <w:szCs w:val="28"/>
        </w:rPr>
        <w:t>U</w:t>
      </w:r>
      <w:r w:rsidR="008F0484">
        <w:rPr>
          <w:rFonts w:ascii="Bookman Old Style" w:hAnsi="Bookman Old Style"/>
          <w:b/>
          <w:sz w:val="28"/>
          <w:szCs w:val="28"/>
        </w:rPr>
        <w:t>, u”,</w:t>
      </w:r>
      <w:r>
        <w:rPr>
          <w:rFonts w:ascii="Bookman Old Style" w:hAnsi="Bookman Old Style"/>
          <w:b/>
          <w:sz w:val="28"/>
          <w:szCs w:val="28"/>
        </w:rPr>
        <w:t xml:space="preserve"> znak =)</w:t>
      </w:r>
    </w:p>
    <w:p w14:paraId="48038FE5" w14:textId="1E420694" w:rsidR="00670BDD" w:rsidRPr="00E627FD" w:rsidRDefault="00833BB5" w:rsidP="00833BB5">
      <w:pPr>
        <w:pStyle w:val="Akapitzlist"/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E627FD">
        <w:rPr>
          <w:rFonts w:ascii="Bookman Old Style" w:hAnsi="Bookman Old Style"/>
          <w:b/>
          <w:sz w:val="28"/>
          <w:szCs w:val="28"/>
        </w:rPr>
        <w:t xml:space="preserve">4. </w:t>
      </w:r>
      <w:r w:rsidR="00E627FD" w:rsidRPr="00E627FD">
        <w:rPr>
          <w:rFonts w:ascii="Bookman Old Style" w:hAnsi="Bookman Old Style"/>
          <w:b/>
          <w:sz w:val="28"/>
          <w:szCs w:val="28"/>
        </w:rPr>
        <w:t>Nadchodzi zima</w:t>
      </w:r>
      <w:r>
        <w:rPr>
          <w:rFonts w:ascii="Bookman Old Style" w:hAnsi="Bookman Old Style"/>
          <w:b/>
          <w:sz w:val="28"/>
          <w:szCs w:val="28"/>
        </w:rPr>
        <w:t xml:space="preserve"> (</w:t>
      </w:r>
      <w:r w:rsidR="00204DD3">
        <w:rPr>
          <w:rFonts w:ascii="Bookman Old Style" w:hAnsi="Bookman Old Style"/>
          <w:b/>
          <w:sz w:val="28"/>
          <w:szCs w:val="28"/>
        </w:rPr>
        <w:t xml:space="preserve">litera </w:t>
      </w:r>
      <w:r w:rsidR="008F0484">
        <w:rPr>
          <w:rFonts w:ascii="Bookman Old Style" w:hAnsi="Bookman Old Style"/>
          <w:b/>
          <w:sz w:val="28"/>
          <w:szCs w:val="28"/>
        </w:rPr>
        <w:t>,,</w:t>
      </w:r>
      <w:r>
        <w:rPr>
          <w:rFonts w:ascii="Bookman Old Style" w:hAnsi="Bookman Old Style"/>
          <w:b/>
          <w:sz w:val="28"/>
          <w:szCs w:val="28"/>
        </w:rPr>
        <w:t>K</w:t>
      </w:r>
      <w:r w:rsidR="008F0484">
        <w:rPr>
          <w:rFonts w:ascii="Bookman Old Style" w:hAnsi="Bookman Old Style"/>
          <w:b/>
          <w:sz w:val="28"/>
          <w:szCs w:val="28"/>
        </w:rPr>
        <w:t>, k”,</w:t>
      </w:r>
      <w:r w:rsidR="00594399">
        <w:rPr>
          <w:rFonts w:ascii="Bookman Old Style" w:hAnsi="Bookman Old Style"/>
          <w:b/>
          <w:sz w:val="28"/>
          <w:szCs w:val="28"/>
        </w:rPr>
        <w:t xml:space="preserve"> liczba 4</w:t>
      </w:r>
      <w:r>
        <w:rPr>
          <w:rFonts w:ascii="Bookman Old Style" w:hAnsi="Bookman Old Style"/>
          <w:b/>
          <w:sz w:val="28"/>
          <w:szCs w:val="28"/>
        </w:rPr>
        <w:t>)</w:t>
      </w:r>
    </w:p>
    <w:p w14:paraId="4BB43050" w14:textId="77777777" w:rsidR="00E627FD" w:rsidRDefault="00E627FD" w:rsidP="0083355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5AAE4B05" w14:textId="77777777" w:rsidR="00E627FD" w:rsidRDefault="00E627FD" w:rsidP="0083355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3A29F8D2" w14:textId="77777777" w:rsidR="00833BB5" w:rsidRDefault="00833BB5" w:rsidP="0083355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3DDEE019" w14:textId="77777777" w:rsidR="00833BB5" w:rsidRDefault="00833BB5" w:rsidP="0083355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28476ED6" w14:textId="77777777" w:rsidR="00833BB5" w:rsidRDefault="00833BB5" w:rsidP="0083355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1134FEBD" w14:textId="77777777" w:rsidR="00833BB5" w:rsidRDefault="00833BB5" w:rsidP="0083355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35185FB7" w14:textId="77777777" w:rsidR="00833BB5" w:rsidRDefault="00833BB5" w:rsidP="0083355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15EA0DBB" w14:textId="77777777" w:rsidR="00833BB5" w:rsidRDefault="00833BB5" w:rsidP="00833BB5">
      <w:pPr>
        <w:spacing w:after="0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2F8C7B74" w14:textId="77777777" w:rsidR="00833BB5" w:rsidRDefault="00833BB5" w:rsidP="00833BB5">
      <w:pPr>
        <w:spacing w:after="0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14:paraId="6B80F679" w14:textId="5C6526C0" w:rsidR="00670BDD" w:rsidRPr="00E627FD" w:rsidRDefault="00833BB5" w:rsidP="00833BB5">
      <w:pPr>
        <w:spacing w:after="0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  <w:r>
        <w:rPr>
          <w:rFonts w:ascii="Bookman Old Style" w:hAnsi="Bookman Old Style"/>
          <w:b/>
          <w:color w:val="4F6228" w:themeColor="accent3" w:themeShade="80"/>
          <w:sz w:val="28"/>
          <w:szCs w:val="28"/>
        </w:rPr>
        <w:t>Osiągnięcia</w:t>
      </w:r>
      <w:r w:rsidR="00741ABB" w:rsidRPr="00E627FD">
        <w:rPr>
          <w:rFonts w:ascii="Bookman Old Style" w:hAnsi="Bookman Old Style"/>
          <w:b/>
          <w:color w:val="4F6228" w:themeColor="accent3" w:themeShade="80"/>
          <w:sz w:val="28"/>
          <w:szCs w:val="28"/>
        </w:rPr>
        <w:t>:</w:t>
      </w:r>
    </w:p>
    <w:p w14:paraId="4D7C833B" w14:textId="77777777" w:rsidR="00D9692C" w:rsidRPr="00E627FD" w:rsidRDefault="00D9692C" w:rsidP="00670BDD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14:paraId="3CC35144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 xml:space="preserve">poszerzanie wiadomości dzieci na temat swojego kraju: nazwa, stolica, symbole narodowe, tradycje, historia powstania, sławne postacie; </w:t>
      </w:r>
    </w:p>
    <w:p w14:paraId="2C116795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 xml:space="preserve">wzbogacanie słownika dziecka o pojęcia </w:t>
      </w:r>
      <w:r w:rsidRPr="00E627FD">
        <w:rPr>
          <w:rFonts w:ascii="Bookman Old Style" w:hAnsi="Bookman Old Style" w:cs="Calibri"/>
          <w:i/>
          <w:iCs/>
          <w:szCs w:val="20"/>
        </w:rPr>
        <w:t>ojczyzna, mała ojczyzna, stolica, patriota, patriotyzm</w:t>
      </w:r>
      <w:r w:rsidRPr="00E627FD">
        <w:rPr>
          <w:rFonts w:ascii="Bookman Old Style" w:hAnsi="Bookman Old Style" w:cs="Calibri"/>
          <w:iCs/>
          <w:szCs w:val="20"/>
        </w:rPr>
        <w:t>;</w:t>
      </w:r>
      <w:r w:rsidRPr="00E627FD">
        <w:rPr>
          <w:rFonts w:ascii="Bookman Old Style" w:hAnsi="Bookman Old Style" w:cs="Calibri"/>
          <w:i/>
          <w:iCs/>
          <w:szCs w:val="20"/>
        </w:rPr>
        <w:t xml:space="preserve"> </w:t>
      </w:r>
    </w:p>
    <w:p w14:paraId="32BF9CB7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>budowanie postawy patriotycznej przez kształtowanie umiejętno</w:t>
      </w:r>
      <w:r w:rsidRPr="00E627FD">
        <w:rPr>
          <w:rFonts w:ascii="Bookman Old Style" w:hAnsi="Bookman Old Style" w:cs="Calibri"/>
          <w:szCs w:val="20"/>
        </w:rPr>
        <w:softHyphen/>
        <w:t xml:space="preserve">ści przyjmowanie odpowiedniej postawy w trakcie śpiewania hymnu państwowego, budzenia poszanowania dla wszystkich symboli narodowych; </w:t>
      </w:r>
    </w:p>
    <w:p w14:paraId="7BEBED4C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>budzenie zainteresowania własnym regionem, miejscowością – poznanie zasad funkcjonowania urzędu miejskiego, gminy, pracy prezydenta, burmistrza, wójta, sołtysa, obejrzenie siedziby władz miejskich lub gminnych; poznanie ciekawych i charakterystycznych miejsc;</w:t>
      </w:r>
    </w:p>
    <w:p w14:paraId="24FB6E21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 xml:space="preserve">poznanie tradycji własnego regionu: charakterystyczny strój ludowy, mowa, tańce, pielęgnowanie tradycji regionalnych itp. </w:t>
      </w:r>
    </w:p>
    <w:p w14:paraId="5CBCA2A8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>rozwijanie poczucia tożsamości narodowej: zapoznanie z historią Narodowego Święta Niepodległości, kształtowa</w:t>
      </w:r>
      <w:r w:rsidRPr="00E627FD">
        <w:rPr>
          <w:rFonts w:ascii="Bookman Old Style" w:hAnsi="Bookman Old Style" w:cs="Calibri"/>
          <w:szCs w:val="20"/>
        </w:rPr>
        <w:softHyphen/>
        <w:t xml:space="preserve">nie przywiązania do społeczności lokalnej i dumy z miejsca zamieszkania; </w:t>
      </w:r>
    </w:p>
    <w:p w14:paraId="4BB8E97D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 xml:space="preserve">rozwijanie czynnego słownika i mowy dziecka; wprowadzenie pojęcia </w:t>
      </w:r>
      <w:r w:rsidRPr="00E627FD">
        <w:rPr>
          <w:rFonts w:ascii="Bookman Old Style" w:hAnsi="Bookman Old Style" w:cs="Calibri"/>
          <w:i/>
          <w:iCs/>
          <w:szCs w:val="20"/>
        </w:rPr>
        <w:t xml:space="preserve">wyobraźnia; </w:t>
      </w:r>
      <w:r w:rsidRPr="00E627FD">
        <w:rPr>
          <w:rFonts w:ascii="Bookman Old Style" w:hAnsi="Bookman Old Style" w:cs="Calibri"/>
          <w:szCs w:val="20"/>
        </w:rPr>
        <w:t xml:space="preserve">rozwijanie umiejętności swobodnego wypowiadania się na </w:t>
      </w:r>
      <w:r w:rsidRPr="00E627FD">
        <w:rPr>
          <w:rFonts w:ascii="Bookman Old Style" w:hAnsi="Bookman Old Style" w:cs="Calibri"/>
          <w:szCs w:val="20"/>
        </w:rPr>
        <w:lastRenderedPageBreak/>
        <w:t>określony temat, poprawnego formułowania wypowiedzi, stosowania przymiotników, spójników i przyimków, poprawnych form fleksyjnych; budowanie wypowiedzi po</w:t>
      </w:r>
      <w:r w:rsidRPr="00E627FD">
        <w:rPr>
          <w:rFonts w:ascii="Bookman Old Style" w:hAnsi="Bookman Old Style" w:cs="Calibri"/>
          <w:szCs w:val="20"/>
        </w:rPr>
        <w:softHyphen/>
        <w:t xml:space="preserve">prawnej stylistycznie; </w:t>
      </w:r>
    </w:p>
    <w:p w14:paraId="0FE22DD0" w14:textId="2FB54A02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>przygotowanie do czytania przez doskonalenie słuchu fonematycznego – doskonalenie umiejętności rozpoznawania dźwięków wydawanych przez przedmioty co</w:t>
      </w:r>
      <w:r w:rsidRPr="00E627FD">
        <w:rPr>
          <w:rFonts w:ascii="Bookman Old Style" w:hAnsi="Bookman Old Style" w:cs="Calibri"/>
          <w:szCs w:val="20"/>
        </w:rPr>
        <w:softHyphen/>
        <w:t xml:space="preserve">dziennego użytku; analiza i synteza głoskowa wyrazów; czytanie globalne wyrazów </w:t>
      </w:r>
      <w:r w:rsidRPr="00E627FD">
        <w:rPr>
          <w:rFonts w:ascii="Bookman Old Style" w:hAnsi="Bookman Old Style" w:cs="Calibri"/>
          <w:i/>
          <w:iCs/>
          <w:szCs w:val="20"/>
        </w:rPr>
        <w:t>mapa</w:t>
      </w:r>
      <w:r w:rsidRPr="00E627FD">
        <w:rPr>
          <w:rFonts w:ascii="Bookman Old Style" w:hAnsi="Bookman Old Style" w:cs="Calibri"/>
          <w:szCs w:val="20"/>
        </w:rPr>
        <w:t xml:space="preserve">, </w:t>
      </w:r>
      <w:r w:rsidRPr="00E627FD">
        <w:rPr>
          <w:rFonts w:ascii="Bookman Old Style" w:hAnsi="Bookman Old Style" w:cs="Calibri"/>
          <w:i/>
          <w:iCs/>
          <w:szCs w:val="20"/>
        </w:rPr>
        <w:t>Polska</w:t>
      </w:r>
      <w:r w:rsidRPr="00E627FD">
        <w:rPr>
          <w:rFonts w:ascii="Bookman Old Style" w:hAnsi="Bookman Old Style" w:cs="Calibri"/>
          <w:szCs w:val="20"/>
        </w:rPr>
        <w:t xml:space="preserve">, </w:t>
      </w:r>
      <w:r w:rsidRPr="00E627FD">
        <w:rPr>
          <w:rFonts w:ascii="Bookman Old Style" w:hAnsi="Bookman Old Style" w:cs="Calibri"/>
          <w:i/>
          <w:iCs/>
          <w:szCs w:val="20"/>
        </w:rPr>
        <w:t>dom</w:t>
      </w:r>
      <w:r w:rsidRPr="00E627FD">
        <w:rPr>
          <w:rFonts w:ascii="Bookman Old Style" w:hAnsi="Bookman Old Style" w:cs="Calibri"/>
          <w:szCs w:val="20"/>
        </w:rPr>
        <w:t xml:space="preserve"> wprowadzanie kolejnych liter</w:t>
      </w:r>
      <w:r w:rsidR="001A4F73">
        <w:rPr>
          <w:rFonts w:ascii="Bookman Old Style" w:hAnsi="Bookman Old Style" w:cs="Calibri"/>
          <w:szCs w:val="20"/>
        </w:rPr>
        <w:t xml:space="preserve"> </w:t>
      </w:r>
      <w:r w:rsidRPr="00E627FD">
        <w:rPr>
          <w:rFonts w:ascii="Bookman Old Style" w:hAnsi="Bookman Old Style" w:cs="Calibri"/>
          <w:b/>
          <w:szCs w:val="20"/>
        </w:rPr>
        <w:t>e</w:t>
      </w:r>
      <w:r w:rsidRPr="00E627FD">
        <w:rPr>
          <w:rFonts w:ascii="Bookman Old Style" w:hAnsi="Bookman Old Style" w:cs="Calibri"/>
          <w:szCs w:val="20"/>
        </w:rPr>
        <w:t xml:space="preserve">, </w:t>
      </w:r>
      <w:r w:rsidRPr="00E627FD">
        <w:rPr>
          <w:rFonts w:ascii="Bookman Old Style" w:hAnsi="Bookman Old Style" w:cs="Calibri"/>
          <w:b/>
          <w:szCs w:val="20"/>
        </w:rPr>
        <w:t>E</w:t>
      </w:r>
      <w:r w:rsidRPr="00E627FD">
        <w:rPr>
          <w:rFonts w:ascii="Bookman Old Style" w:hAnsi="Bookman Old Style" w:cs="Calibri"/>
          <w:szCs w:val="20"/>
        </w:rPr>
        <w:t xml:space="preserve">, </w:t>
      </w:r>
      <w:r w:rsidRPr="00E627FD">
        <w:rPr>
          <w:rFonts w:ascii="Bookman Old Style" w:hAnsi="Bookman Old Style" w:cs="Calibri"/>
          <w:b/>
          <w:szCs w:val="20"/>
        </w:rPr>
        <w:t>u</w:t>
      </w:r>
      <w:r w:rsidRPr="00E627FD">
        <w:rPr>
          <w:rFonts w:ascii="Bookman Old Style" w:hAnsi="Bookman Old Style" w:cs="Calibri"/>
          <w:szCs w:val="20"/>
        </w:rPr>
        <w:t xml:space="preserve">, </w:t>
      </w:r>
      <w:r w:rsidRPr="00E627FD">
        <w:rPr>
          <w:rFonts w:ascii="Bookman Old Style" w:hAnsi="Bookman Old Style" w:cs="Calibri"/>
          <w:b/>
          <w:szCs w:val="20"/>
        </w:rPr>
        <w:t>U</w:t>
      </w:r>
      <w:r w:rsidR="001A4F73">
        <w:rPr>
          <w:rFonts w:ascii="Bookman Old Style" w:hAnsi="Bookman Old Style" w:cs="Calibri"/>
          <w:b/>
          <w:szCs w:val="20"/>
        </w:rPr>
        <w:t>, k, K</w:t>
      </w:r>
      <w:r w:rsidRPr="00E627FD">
        <w:rPr>
          <w:rFonts w:ascii="Bookman Old Style" w:hAnsi="Bookman Old Style" w:cs="Calibri"/>
          <w:szCs w:val="20"/>
        </w:rPr>
        <w:t>; zachęcanie do podejmowania prób samodzielnego czytania;</w:t>
      </w:r>
    </w:p>
    <w:p w14:paraId="73045063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 xml:space="preserve">zachęcanie do słuchania i stosowania słów, zwrotów, piosenek </w:t>
      </w:r>
      <w:r w:rsidR="00860ADF">
        <w:rPr>
          <w:rFonts w:ascii="Bookman Old Style" w:hAnsi="Bookman Old Style" w:cs="Calibri"/>
          <w:szCs w:val="20"/>
        </w:rPr>
        <w:br/>
      </w:r>
      <w:r w:rsidRPr="00E627FD">
        <w:rPr>
          <w:rFonts w:ascii="Bookman Old Style" w:hAnsi="Bookman Old Style" w:cs="Calibri"/>
          <w:szCs w:val="20"/>
        </w:rPr>
        <w:t>w</w:t>
      </w:r>
      <w:r w:rsidR="00860ADF">
        <w:rPr>
          <w:rFonts w:ascii="Bookman Old Style" w:hAnsi="Bookman Old Style" w:cs="Calibri"/>
          <w:szCs w:val="20"/>
        </w:rPr>
        <w:t xml:space="preserve"> </w:t>
      </w:r>
      <w:r w:rsidRPr="00E627FD">
        <w:rPr>
          <w:rFonts w:ascii="Bookman Old Style" w:hAnsi="Bookman Old Style" w:cs="Calibri"/>
          <w:szCs w:val="20"/>
        </w:rPr>
        <w:t>j. angielskim;</w:t>
      </w:r>
    </w:p>
    <w:p w14:paraId="078CDF47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>rozwijanie pamięci słuchowej przez naukę wiersza, tekstów piosenek, prostych rymowanek w j. polskim i angielskim;</w:t>
      </w:r>
    </w:p>
    <w:p w14:paraId="425E5D44" w14:textId="40BD1065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 xml:space="preserve">rozwijanie umiejętności matematycznych w zakresie przeliczania, porównywania liczebności zbiorów, dodawania i odejmowania na konkretach i zbiorach zastępczych, kodowania i dekodowania informacji, wyznaczania kierunków w przestrzeni i na kartce; rozwijanie myślenia operacyjnego podczas ustalania stałości elementów w zbiorze, porównywania ciężarów w zabawach; wprowadzenie cyfry </w:t>
      </w:r>
      <w:r w:rsidRPr="00E627FD">
        <w:rPr>
          <w:rFonts w:ascii="Bookman Old Style" w:hAnsi="Bookman Old Style" w:cs="Calibri"/>
          <w:b/>
          <w:szCs w:val="20"/>
        </w:rPr>
        <w:t>3</w:t>
      </w:r>
      <w:r w:rsidR="0012587E">
        <w:rPr>
          <w:rFonts w:ascii="Bookman Old Style" w:hAnsi="Bookman Old Style" w:cs="Calibri"/>
          <w:b/>
          <w:szCs w:val="20"/>
        </w:rPr>
        <w:t>,4</w:t>
      </w:r>
      <w:r w:rsidRPr="00E627FD">
        <w:rPr>
          <w:rFonts w:ascii="Bookman Old Style" w:hAnsi="Bookman Old Style" w:cs="Calibri"/>
          <w:szCs w:val="20"/>
        </w:rPr>
        <w:t xml:space="preserve"> i znaku </w:t>
      </w:r>
      <w:r w:rsidRPr="00E627FD">
        <w:rPr>
          <w:rFonts w:ascii="Bookman Old Style" w:hAnsi="Bookman Old Style" w:cs="Calibri"/>
          <w:b/>
          <w:szCs w:val="20"/>
        </w:rPr>
        <w:t>=</w:t>
      </w:r>
      <w:r w:rsidRPr="00E627FD">
        <w:rPr>
          <w:rFonts w:ascii="Bookman Old Style" w:hAnsi="Bookman Old Style" w:cs="Calibri"/>
          <w:szCs w:val="20"/>
        </w:rPr>
        <w:t xml:space="preserve">; posługiwanie się poznanymi cyframi </w:t>
      </w:r>
      <w:r w:rsidR="00147F5A">
        <w:rPr>
          <w:rFonts w:ascii="Bookman Old Style" w:hAnsi="Bookman Old Style" w:cs="Calibri"/>
          <w:szCs w:val="20"/>
        </w:rPr>
        <w:br/>
      </w:r>
      <w:r w:rsidRPr="00E627FD">
        <w:rPr>
          <w:rFonts w:ascii="Bookman Old Style" w:hAnsi="Bookman Old Style" w:cs="Calibri"/>
          <w:szCs w:val="20"/>
        </w:rPr>
        <w:t xml:space="preserve">i znakami do kodowania informacji; </w:t>
      </w:r>
    </w:p>
    <w:p w14:paraId="392CD591" w14:textId="77777777" w:rsidR="00E627FD" w:rsidRPr="00E627FD" w:rsidRDefault="00E627FD" w:rsidP="00E627FD">
      <w:pPr>
        <w:pStyle w:val="Default"/>
        <w:numPr>
          <w:ilvl w:val="0"/>
          <w:numId w:val="5"/>
        </w:numPr>
        <w:jc w:val="both"/>
        <w:rPr>
          <w:rFonts w:ascii="Bookman Old Style" w:hAnsi="Bookman Old Style" w:cs="Calibri"/>
          <w:szCs w:val="20"/>
        </w:rPr>
      </w:pPr>
      <w:r w:rsidRPr="00E627FD">
        <w:rPr>
          <w:rFonts w:ascii="Bookman Old Style" w:hAnsi="Bookman Old Style" w:cs="Calibri"/>
          <w:szCs w:val="20"/>
        </w:rPr>
        <w:t xml:space="preserve">rozwijanie koordynacji ruchowo-słuchowo-wzrokowej podczas zabaw </w:t>
      </w:r>
      <w:r w:rsidR="00860ADF">
        <w:rPr>
          <w:rFonts w:ascii="Bookman Old Style" w:hAnsi="Bookman Old Style" w:cs="Calibri"/>
          <w:szCs w:val="20"/>
        </w:rPr>
        <w:br/>
      </w:r>
      <w:r w:rsidRPr="00E627FD">
        <w:rPr>
          <w:rFonts w:ascii="Bookman Old Style" w:hAnsi="Bookman Old Style" w:cs="Calibri"/>
          <w:szCs w:val="20"/>
        </w:rPr>
        <w:t xml:space="preserve">w </w:t>
      </w:r>
      <w:r w:rsidRPr="00D964A2">
        <w:rPr>
          <w:rFonts w:ascii="Bookman Old Style" w:hAnsi="Bookman Old Style" w:cs="Calibri"/>
          <w:szCs w:val="20"/>
        </w:rPr>
        <w:t>KDS</w:t>
      </w:r>
      <w:r w:rsidRPr="00E627FD">
        <w:rPr>
          <w:rFonts w:ascii="Bookman Old Style" w:hAnsi="Bookman Old Style" w:cs="Calibri"/>
          <w:szCs w:val="20"/>
        </w:rPr>
        <w:t>;</w:t>
      </w:r>
    </w:p>
    <w:p w14:paraId="0809E9AE" w14:textId="77777777" w:rsidR="00E627FD" w:rsidRPr="00E627FD" w:rsidRDefault="00E627FD" w:rsidP="00E627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0"/>
        </w:rPr>
      </w:pPr>
      <w:r w:rsidRPr="00E627FD">
        <w:rPr>
          <w:rFonts w:ascii="Bookman Old Style" w:eastAsia="Times New Roman" w:hAnsi="Bookman Old Style" w:cs="Calibri"/>
          <w:color w:val="000000"/>
          <w:sz w:val="24"/>
          <w:szCs w:val="20"/>
        </w:rPr>
        <w:t xml:space="preserve">rozwijanie wrażliwości muzycznej dzieci </w:t>
      </w:r>
      <w:r w:rsidRPr="00E627FD">
        <w:rPr>
          <w:rFonts w:ascii="Bookman Old Style" w:eastAsia="Times New Roman" w:hAnsi="Bookman Old Style" w:cs="Calibri"/>
          <w:sz w:val="24"/>
          <w:szCs w:val="20"/>
        </w:rPr>
        <w:t>–</w:t>
      </w:r>
      <w:r w:rsidRPr="00E627FD">
        <w:rPr>
          <w:rFonts w:ascii="Bookman Old Style" w:eastAsia="Times New Roman" w:hAnsi="Bookman Old Style" w:cs="Calibri"/>
          <w:color w:val="000000"/>
          <w:sz w:val="24"/>
          <w:szCs w:val="20"/>
        </w:rPr>
        <w:t xml:space="preserve"> wprowadzenie tańca kaszubskiego „Szewc” i piosenki „Nam jesień niestraszna”, </w:t>
      </w:r>
      <w:r w:rsidRPr="00E627FD">
        <w:rPr>
          <w:rFonts w:ascii="Bookman Old Style" w:eastAsia="Times New Roman" w:hAnsi="Bookman Old Style" w:cs="Calibri"/>
          <w:sz w:val="24"/>
          <w:szCs w:val="20"/>
        </w:rPr>
        <w:t>rozwijanie umiejętności uważnego słuchania muzyki instrumentalnej, rozwijanie poczucia rytmu, do</w:t>
      </w:r>
      <w:r w:rsidRPr="00E627FD">
        <w:rPr>
          <w:rFonts w:ascii="Bookman Old Style" w:eastAsia="Times New Roman" w:hAnsi="Bookman Old Style" w:cs="Calibri"/>
          <w:color w:val="000000"/>
          <w:sz w:val="24"/>
          <w:szCs w:val="20"/>
        </w:rPr>
        <w:t>skonalenie umiejętności reagowania na akcent muzyczny, uwrażliwianie na elementy muzyki takie jak tempo, dynamika, wysokość dźwięków;</w:t>
      </w:r>
    </w:p>
    <w:p w14:paraId="7F566F0E" w14:textId="77777777" w:rsidR="00E627FD" w:rsidRPr="00E627FD" w:rsidRDefault="00E627FD" w:rsidP="00E627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Calibri"/>
          <w:sz w:val="24"/>
          <w:szCs w:val="20"/>
        </w:rPr>
      </w:pPr>
      <w:r w:rsidRPr="00E627FD">
        <w:rPr>
          <w:rFonts w:ascii="Bookman Old Style" w:eastAsia="Times New Roman" w:hAnsi="Bookman Old Style" w:cs="Calibri"/>
          <w:sz w:val="24"/>
          <w:szCs w:val="20"/>
        </w:rPr>
        <w:t xml:space="preserve">rozwijanie umiejętności plastycznych dzieci i wrażliwości estetycznej przez projektowanie i planowanie pracy, dobieranie barw </w:t>
      </w:r>
      <w:r w:rsidR="00147F5A">
        <w:rPr>
          <w:rFonts w:ascii="Bookman Old Style" w:eastAsia="Times New Roman" w:hAnsi="Bookman Old Style" w:cs="Calibri"/>
          <w:sz w:val="24"/>
          <w:szCs w:val="20"/>
        </w:rPr>
        <w:br/>
      </w:r>
      <w:r w:rsidRPr="00E627FD">
        <w:rPr>
          <w:rFonts w:ascii="Bookman Old Style" w:eastAsia="Times New Roman" w:hAnsi="Bookman Old Style" w:cs="Calibri"/>
          <w:sz w:val="24"/>
          <w:szCs w:val="20"/>
        </w:rPr>
        <w:t xml:space="preserve">i wykorzystywanie różnorodnych materiałów; </w:t>
      </w:r>
    </w:p>
    <w:p w14:paraId="31EF6ACA" w14:textId="77777777" w:rsidR="00E627FD" w:rsidRPr="00E627FD" w:rsidRDefault="00E627FD" w:rsidP="00E627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Calibri"/>
          <w:sz w:val="24"/>
          <w:szCs w:val="20"/>
        </w:rPr>
      </w:pPr>
      <w:r w:rsidRPr="00E627FD">
        <w:rPr>
          <w:rFonts w:ascii="Bookman Old Style" w:eastAsia="Times New Roman" w:hAnsi="Bookman Old Style" w:cs="Calibri"/>
          <w:sz w:val="24"/>
          <w:szCs w:val="20"/>
        </w:rPr>
        <w:t>rozwijanie sprawności manualnej i grafomotorycznej podczas rysowania, odrysowywania, nawlekania, przyklejania, oddzierania, kreślenia linii po śladzie, kropkach, samodzielnie wg wzoru na czystej kartce i w liniaturze oraz kratownicy, cięcia nożyczkami;</w:t>
      </w:r>
    </w:p>
    <w:p w14:paraId="48E0A737" w14:textId="77777777" w:rsidR="00E627FD" w:rsidRPr="00E627FD" w:rsidRDefault="00E627FD" w:rsidP="00E627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Calibri"/>
          <w:sz w:val="24"/>
          <w:szCs w:val="20"/>
        </w:rPr>
      </w:pPr>
      <w:r w:rsidRPr="00E627FD">
        <w:rPr>
          <w:rFonts w:ascii="Bookman Old Style" w:eastAsia="Times New Roman" w:hAnsi="Bookman Old Style" w:cs="Calibri"/>
          <w:sz w:val="24"/>
          <w:szCs w:val="20"/>
        </w:rPr>
        <w:t xml:space="preserve">rozwijanie zainteresowania środowiskiem przyrodniczym </w:t>
      </w:r>
      <w:r w:rsidR="00147F5A">
        <w:rPr>
          <w:rFonts w:ascii="Bookman Old Style" w:eastAsia="Times New Roman" w:hAnsi="Bookman Old Style" w:cs="Calibri"/>
          <w:sz w:val="24"/>
          <w:szCs w:val="20"/>
        </w:rPr>
        <w:br/>
      </w:r>
      <w:r w:rsidRPr="00E627FD">
        <w:rPr>
          <w:rFonts w:ascii="Bookman Old Style" w:eastAsia="Times New Roman" w:hAnsi="Bookman Old Style" w:cs="Calibri"/>
          <w:sz w:val="24"/>
          <w:szCs w:val="20"/>
        </w:rPr>
        <w:t xml:space="preserve">i różnorodnymi zjawiskami przez prowadzenie zabaw doświadczalnych; </w:t>
      </w:r>
      <w:r w:rsidRPr="00E627FD">
        <w:rPr>
          <w:rFonts w:ascii="Bookman Old Style" w:eastAsia="Times New Roman" w:hAnsi="Bookman Old Style" w:cs="Calibri"/>
          <w:color w:val="000000"/>
          <w:sz w:val="24"/>
          <w:szCs w:val="20"/>
        </w:rPr>
        <w:t>doskonalenie umiejętności prowadzenia ob</w:t>
      </w:r>
      <w:r w:rsidRPr="00E627FD">
        <w:rPr>
          <w:rFonts w:ascii="Bookman Old Style" w:eastAsia="Times New Roman" w:hAnsi="Bookman Old Style" w:cs="Calibri"/>
          <w:color w:val="000000"/>
          <w:sz w:val="24"/>
          <w:szCs w:val="20"/>
        </w:rPr>
        <w:softHyphen/>
        <w:t>serwacji;</w:t>
      </w:r>
    </w:p>
    <w:p w14:paraId="6D7BCF08" w14:textId="77777777" w:rsidR="00E627FD" w:rsidRPr="00E627FD" w:rsidRDefault="00E627FD" w:rsidP="00E627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Calibri"/>
          <w:sz w:val="24"/>
          <w:szCs w:val="20"/>
        </w:rPr>
      </w:pPr>
      <w:r w:rsidRPr="00E627FD">
        <w:rPr>
          <w:rFonts w:ascii="Bookman Old Style" w:eastAsia="Times New Roman" w:hAnsi="Bookman Old Style" w:cs="Calibri"/>
          <w:sz w:val="24"/>
          <w:szCs w:val="20"/>
        </w:rPr>
        <w:t xml:space="preserve">rozwijanie sfery społecznej i emocjonalnej; rozwijanie umiejętności współpracy i współdziałania w zespole przez pełnienie różnorodnych ról; podnoszenie poczucia własnej wartości –  odkrywanie swoich mocnych stron; przezwyciężanie nieśmiałości przez prezentowanie siebie i swoich upodobań w różnych formach wyrazu; budowanie więzi w grupie; </w:t>
      </w:r>
    </w:p>
    <w:p w14:paraId="41C24EE2" w14:textId="77777777" w:rsidR="00741ABB" w:rsidRPr="00E627FD" w:rsidRDefault="00E627FD" w:rsidP="00E627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0"/>
        </w:rPr>
      </w:pPr>
      <w:r w:rsidRPr="00E627FD">
        <w:rPr>
          <w:rFonts w:ascii="Bookman Old Style" w:eastAsia="Times New Roman" w:hAnsi="Bookman Old Style" w:cs="Calibri"/>
          <w:sz w:val="24"/>
          <w:szCs w:val="20"/>
        </w:rPr>
        <w:t>rozwijanie wyobraźni, kre</w:t>
      </w:r>
      <w:r w:rsidRPr="00E627FD">
        <w:rPr>
          <w:rFonts w:ascii="Bookman Old Style" w:eastAsia="Times New Roman" w:hAnsi="Bookman Old Style" w:cs="Calibri"/>
          <w:sz w:val="24"/>
          <w:szCs w:val="20"/>
        </w:rPr>
        <w:softHyphen/>
        <w:t>atywnego myślenia, postaw twórczych; wyrabianie samodzielności podczas pracy, satysfakcji z samo</w:t>
      </w:r>
      <w:r w:rsidRPr="00E627FD">
        <w:rPr>
          <w:rFonts w:ascii="Bookman Old Style" w:eastAsia="Times New Roman" w:hAnsi="Bookman Old Style" w:cs="Calibri"/>
          <w:sz w:val="24"/>
          <w:szCs w:val="20"/>
        </w:rPr>
        <w:softHyphen/>
        <w:t>dzielnie wykonanego zadania.</w:t>
      </w:r>
    </w:p>
    <w:p w14:paraId="5658FA02" w14:textId="77777777" w:rsidR="00795609" w:rsidRPr="00E627FD" w:rsidRDefault="00795609" w:rsidP="00827DB2">
      <w:pPr>
        <w:pStyle w:val="Akapitzlist"/>
        <w:spacing w:after="0"/>
        <w:ind w:left="1080"/>
        <w:rPr>
          <w:rFonts w:ascii="Bookman Old Style" w:hAnsi="Bookman Old Style"/>
          <w:sz w:val="24"/>
          <w:szCs w:val="24"/>
        </w:rPr>
      </w:pPr>
    </w:p>
    <w:p w14:paraId="2E7C0AA0" w14:textId="77777777" w:rsidR="00F83CC1" w:rsidRDefault="00F83CC1" w:rsidP="00F121A0">
      <w:pPr>
        <w:spacing w:after="0"/>
        <w:ind w:left="360"/>
        <w:jc w:val="center"/>
        <w:rPr>
          <w:rFonts w:ascii="Bookman Old Style" w:hAnsi="Bookman Old Style"/>
          <w:sz w:val="24"/>
          <w:szCs w:val="24"/>
        </w:rPr>
      </w:pPr>
    </w:p>
    <w:p w14:paraId="67B0652E" w14:textId="77777777" w:rsidR="00E627FD" w:rsidRPr="00E627FD" w:rsidRDefault="00B05263" w:rsidP="00F121A0">
      <w:pPr>
        <w:spacing w:after="0"/>
        <w:ind w:left="3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200064" wp14:editId="41BBCD8D">
            <wp:simplePos x="0" y="0"/>
            <wp:positionH relativeFrom="page">
              <wp:align>left</wp:align>
            </wp:positionH>
            <wp:positionV relativeFrom="paragraph">
              <wp:posOffset>-927845</wp:posOffset>
            </wp:positionV>
            <wp:extent cx="7596000" cy="2385362"/>
            <wp:effectExtent l="0" t="0" r="5080" b="0"/>
            <wp:wrapNone/>
            <wp:docPr id="10" name="Obraz 10" descr="C:\Users\weron\AppData\Local\Microsoft\Windows\INetCache\Content.Word\maple-107923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ron\AppData\Local\Microsoft\Windows\INetCache\Content.Word\maple-1079235_19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0" cy="238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6735E" w14:textId="77777777" w:rsidR="00E627FD" w:rsidRDefault="00E627FD" w:rsidP="00F121A0">
      <w:pPr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5F24DF4C" w14:textId="77777777" w:rsidR="00E627FD" w:rsidRDefault="00E627FD" w:rsidP="00F121A0">
      <w:pPr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24975415" w14:textId="77777777" w:rsidR="00E627FD" w:rsidRDefault="00E627FD" w:rsidP="00F121A0">
      <w:pPr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5C816B90" w14:textId="77777777" w:rsidR="00E627FD" w:rsidRDefault="00E627FD" w:rsidP="00F121A0">
      <w:pPr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6C086D85" w14:textId="77777777" w:rsidR="00E627FD" w:rsidRDefault="00E627FD" w:rsidP="00F121A0">
      <w:pPr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7141C22A" w14:textId="77777777" w:rsidR="00833BB5" w:rsidRDefault="00833BB5" w:rsidP="00F121A0">
      <w:pPr>
        <w:spacing w:after="0"/>
        <w:ind w:left="360"/>
        <w:jc w:val="center"/>
        <w:rPr>
          <w:rFonts w:ascii="Bookman Old Style" w:hAnsi="Bookman Old Style"/>
          <w:b/>
          <w:color w:val="4F6228" w:themeColor="accent3" w:themeShade="80"/>
          <w:sz w:val="36"/>
          <w:szCs w:val="36"/>
        </w:rPr>
      </w:pPr>
    </w:p>
    <w:p w14:paraId="1A5E6AF9" w14:textId="4C90FCDF" w:rsidR="00F83CC1" w:rsidRPr="007A3736" w:rsidRDefault="00F83CC1" w:rsidP="00F121A0">
      <w:pPr>
        <w:spacing w:after="0"/>
        <w:ind w:left="360"/>
        <w:jc w:val="center"/>
        <w:rPr>
          <w:rFonts w:ascii="Bookman Old Style" w:hAnsi="Bookman Old Style"/>
          <w:b/>
          <w:color w:val="4F6228" w:themeColor="accent3" w:themeShade="80"/>
          <w:sz w:val="36"/>
          <w:szCs w:val="36"/>
        </w:rPr>
      </w:pPr>
      <w:r w:rsidRPr="007A3736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Nasze piosenki</w:t>
      </w:r>
      <w:r w:rsidR="00927338" w:rsidRPr="007A3736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 xml:space="preserve"> i wiersze</w:t>
      </w:r>
      <w:r w:rsidRPr="007A3736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:</w:t>
      </w:r>
    </w:p>
    <w:p w14:paraId="333A9C6A" w14:textId="77777777" w:rsidR="00E627FD" w:rsidRPr="00E627FD" w:rsidRDefault="00E627FD" w:rsidP="00E627FD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6A8F4CB2" w14:textId="77777777" w:rsidR="007A3736" w:rsidRDefault="007A3736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sz w:val="28"/>
          <w:szCs w:val="28"/>
        </w:rPr>
      </w:pPr>
    </w:p>
    <w:p w14:paraId="167E3FBA" w14:textId="77777777" w:rsidR="00880811" w:rsidRPr="007A3736" w:rsidRDefault="00D964A2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A3736">
        <w:rPr>
          <w:rFonts w:ascii="Bookman Old Style" w:hAnsi="Bookman Old Style"/>
          <w:b/>
          <w:sz w:val="28"/>
          <w:szCs w:val="28"/>
        </w:rPr>
        <w:t>Polskie symbole</w:t>
      </w:r>
      <w:r w:rsidRPr="007A3736">
        <w:rPr>
          <w:rFonts w:ascii="Bookman Old Style" w:hAnsi="Bookman Old Style"/>
          <w:sz w:val="28"/>
          <w:szCs w:val="28"/>
        </w:rPr>
        <w:t xml:space="preserve"> – Marcin </w:t>
      </w:r>
      <w:proofErr w:type="spellStart"/>
      <w:r w:rsidRPr="007A3736">
        <w:rPr>
          <w:rFonts w:ascii="Bookman Old Style" w:hAnsi="Bookman Old Style"/>
          <w:sz w:val="28"/>
          <w:szCs w:val="28"/>
        </w:rPr>
        <w:t>Przewoźniak</w:t>
      </w:r>
      <w:proofErr w:type="spellEnd"/>
    </w:p>
    <w:p w14:paraId="045F8E1A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60DB3284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nasza flaga. Barwy znajome</w:t>
      </w:r>
    </w:p>
    <w:p w14:paraId="542DDF33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górze białe, w dole czerwone.</w:t>
      </w:r>
    </w:p>
    <w:p w14:paraId="7ED87AEB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Czerwień to walka, miłość i wierność.</w:t>
      </w:r>
    </w:p>
    <w:p w14:paraId="51F08FF1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biel? To czystość oraz szlachetność.</w:t>
      </w:r>
    </w:p>
    <w:p w14:paraId="14CEF316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Czerwień? To tarcza. A biel? To orzeł.</w:t>
      </w:r>
    </w:p>
    <w:p w14:paraId="625040FF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Skąd to wiadomo? Sam sprawdzić możesz.</w:t>
      </w:r>
    </w:p>
    <w:p w14:paraId="3BDA64B5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44564713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Popatrz na godło, Polaku mały,</w:t>
      </w:r>
    </w:p>
    <w:p w14:paraId="3CF17D24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tarczy czerwonej jest Orzeł Biały.</w:t>
      </w:r>
    </w:p>
    <w:p w14:paraId="175AB4BC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Słuchaj „Mazurka”. Pieśni znajomej,</w:t>
      </w:r>
    </w:p>
    <w:p w14:paraId="0DD43DEE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tym, że Polska jest naszym domem.</w:t>
      </w:r>
    </w:p>
    <w:p w14:paraId="22589EB1" w14:textId="77777777" w:rsidR="00D92DB7" w:rsidRDefault="00D92DB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Stojąc na baczność, w hymnie śpiewamy</w:t>
      </w:r>
    </w:p>
    <w:p w14:paraId="3CCCADDD" w14:textId="77777777" w:rsidR="00D92DB7" w:rsidRDefault="001C2F97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 jest ojczyzną</w:t>
      </w:r>
      <w:r w:rsidR="00D92DB7">
        <w:rPr>
          <w:rFonts w:ascii="Bookman Old Style" w:hAnsi="Bookman Old Style"/>
        </w:rPr>
        <w:t>, którą kochamy.</w:t>
      </w:r>
    </w:p>
    <w:p w14:paraId="1336CEA8" w14:textId="77777777" w:rsidR="00FE7549" w:rsidRDefault="00FE7549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38A2AE91" w14:textId="77777777" w:rsidR="00D772C9" w:rsidRDefault="00D772C9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540FB89B" w14:textId="77777777" w:rsidR="00D772C9" w:rsidRPr="007A3736" w:rsidRDefault="00D772C9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A3736">
        <w:rPr>
          <w:rFonts w:ascii="Bookman Old Style" w:hAnsi="Bookman Old Style"/>
          <w:b/>
          <w:sz w:val="28"/>
          <w:szCs w:val="28"/>
        </w:rPr>
        <w:t xml:space="preserve">Mazurek Dąbrowskiego </w:t>
      </w:r>
      <w:r w:rsidRPr="007A3736">
        <w:rPr>
          <w:rFonts w:ascii="Bookman Old Style" w:hAnsi="Bookman Old Style"/>
          <w:sz w:val="28"/>
          <w:szCs w:val="28"/>
        </w:rPr>
        <w:t>sł. Józef Wybicki</w:t>
      </w:r>
    </w:p>
    <w:p w14:paraId="7A29FA88" w14:textId="77777777" w:rsidR="00D772C9" w:rsidRDefault="00D772C9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377D26A6" w14:textId="77777777" w:rsidR="00D772C9" w:rsidRDefault="00D772C9" w:rsidP="00D772C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Jeszcze Polska nie zginęła,</w:t>
      </w:r>
    </w:p>
    <w:p w14:paraId="57406FDE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Kiedy my żyjemy,</w:t>
      </w:r>
    </w:p>
    <w:p w14:paraId="5E106F03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 nam obca przemoc wzięła,</w:t>
      </w:r>
    </w:p>
    <w:p w14:paraId="377FBE5A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Szablą odbierzemy.</w:t>
      </w:r>
    </w:p>
    <w:p w14:paraId="3AB64AA1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14:paraId="7E59C459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Ref.: Marsz, marsz, Dąbrowski,</w:t>
      </w:r>
    </w:p>
    <w:p w14:paraId="54CE7D92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Z ziemi włoskiej do Polski,</w:t>
      </w:r>
    </w:p>
    <w:p w14:paraId="10B431F8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Za twoim przewodem,</w:t>
      </w:r>
    </w:p>
    <w:p w14:paraId="6BEDA818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spellStart"/>
      <w:r>
        <w:rPr>
          <w:rFonts w:ascii="Bookman Old Style" w:hAnsi="Bookman Old Style"/>
        </w:rPr>
        <w:t>Złączym</w:t>
      </w:r>
      <w:proofErr w:type="spellEnd"/>
      <w:r>
        <w:rPr>
          <w:rFonts w:ascii="Bookman Old Style" w:hAnsi="Bookman Old Style"/>
        </w:rPr>
        <w:t xml:space="preserve"> się z narodem.</w:t>
      </w:r>
    </w:p>
    <w:p w14:paraId="175698FB" w14:textId="77777777" w:rsidR="00D772C9" w:rsidRDefault="00D772C9" w:rsidP="00D772C9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14:paraId="70379D30" w14:textId="77777777" w:rsidR="00D772C9" w:rsidRDefault="00D772C9" w:rsidP="00D772C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Przejdziem</w:t>
      </w:r>
      <w:proofErr w:type="spellEnd"/>
      <w:r>
        <w:rPr>
          <w:rFonts w:ascii="Bookman Old Style" w:hAnsi="Bookman Old Style"/>
        </w:rPr>
        <w:t xml:space="preserve"> Wisłę, </w:t>
      </w:r>
      <w:proofErr w:type="spellStart"/>
      <w:r>
        <w:rPr>
          <w:rFonts w:ascii="Bookman Old Style" w:hAnsi="Bookman Old Style"/>
        </w:rPr>
        <w:t>przejdziem</w:t>
      </w:r>
      <w:proofErr w:type="spellEnd"/>
      <w:r>
        <w:rPr>
          <w:rFonts w:ascii="Bookman Old Style" w:hAnsi="Bookman Old Style"/>
        </w:rPr>
        <w:t xml:space="preserve"> Wartę</w:t>
      </w:r>
      <w:r w:rsidR="005441F7">
        <w:rPr>
          <w:rFonts w:ascii="Bookman Old Style" w:hAnsi="Bookman Old Style"/>
        </w:rPr>
        <w:t>,</w:t>
      </w:r>
    </w:p>
    <w:p w14:paraId="209629A2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Będziem</w:t>
      </w:r>
      <w:proofErr w:type="spellEnd"/>
      <w:r>
        <w:rPr>
          <w:rFonts w:ascii="Bookman Old Style" w:hAnsi="Bookman Old Style"/>
        </w:rPr>
        <w:t xml:space="preserve"> Polakami,</w:t>
      </w:r>
    </w:p>
    <w:p w14:paraId="3BC7F49C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Dał nam przykład Bonaparte,</w:t>
      </w:r>
    </w:p>
    <w:p w14:paraId="00FFC677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 zwyciężać mamy.</w:t>
      </w:r>
    </w:p>
    <w:p w14:paraId="6F6D62C6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14:paraId="527331D4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Ref.: Marsz, marsz…</w:t>
      </w:r>
    </w:p>
    <w:p w14:paraId="284B669D" w14:textId="77777777" w:rsidR="005441F7" w:rsidRDefault="005441F7" w:rsidP="005441F7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6FAC4B48" w14:textId="77777777" w:rsidR="005441F7" w:rsidRDefault="005441F7" w:rsidP="005441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 Czarniecki do Poznania</w:t>
      </w:r>
    </w:p>
    <w:p w14:paraId="3FD0F67A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szwedzkim zaborze,</w:t>
      </w:r>
    </w:p>
    <w:p w14:paraId="4E8C80C2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Dla ojczyzny ratowania</w:t>
      </w:r>
    </w:p>
    <w:p w14:paraId="7F347587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Wrócim się przez morze.</w:t>
      </w:r>
    </w:p>
    <w:p w14:paraId="1A8DC131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14:paraId="4B394619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Ref.: Marsz, marsz…</w:t>
      </w:r>
    </w:p>
    <w:p w14:paraId="6F4309FE" w14:textId="77777777" w:rsidR="005441F7" w:rsidRDefault="005441F7" w:rsidP="005441F7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79E3381A" w14:textId="77777777" w:rsidR="005441F7" w:rsidRDefault="005441F7" w:rsidP="005441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Już tam ojciec do swej Basi</w:t>
      </w:r>
    </w:p>
    <w:p w14:paraId="1CEC2DC4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Mówi zapłakany:</w:t>
      </w:r>
    </w:p>
    <w:p w14:paraId="2BA47678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Słuchaj jeno, pono nasi</w:t>
      </w:r>
    </w:p>
    <w:p w14:paraId="5F61B142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Biją w tarabany.</w:t>
      </w:r>
    </w:p>
    <w:p w14:paraId="41DA1EBF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14:paraId="67DA6332" w14:textId="77777777" w:rsidR="005441F7" w:rsidRDefault="005441F7" w:rsidP="005441F7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Ref.: Marsz, marsz…</w:t>
      </w:r>
    </w:p>
    <w:p w14:paraId="401C5EE3" w14:textId="77777777" w:rsidR="00FE7549" w:rsidRDefault="00FE7549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1B710F9F" w14:textId="77777777" w:rsidR="00FE7549" w:rsidRDefault="00FE7549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5B71027A" w14:textId="77777777" w:rsidR="00FE7549" w:rsidRPr="007A3736" w:rsidRDefault="00A03181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sz w:val="28"/>
          <w:szCs w:val="28"/>
        </w:rPr>
      </w:pPr>
      <w:r w:rsidRPr="007A3736">
        <w:rPr>
          <w:rFonts w:ascii="Bookman Old Style" w:hAnsi="Bookman Old Style"/>
          <w:b/>
          <w:sz w:val="28"/>
          <w:szCs w:val="28"/>
        </w:rPr>
        <w:t>Nam jesień niestraszna</w:t>
      </w:r>
    </w:p>
    <w:p w14:paraId="1978F99C" w14:textId="77777777" w:rsidR="00A03181" w:rsidRDefault="00A03181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</w:p>
    <w:p w14:paraId="510C8FBE" w14:textId="77777777" w:rsidR="00A03181" w:rsidRDefault="00A03181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Ref. Jak smutno listopad dziś śpiewa…Posłuchaj:</w:t>
      </w:r>
    </w:p>
    <w:p w14:paraId="69F33D18" w14:textId="77777777" w:rsidR="00A03181" w:rsidRDefault="00A03181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Wiatr świszczy, deszcz siąpi, dzień szary i plucha…</w:t>
      </w:r>
    </w:p>
    <w:p w14:paraId="337BB017" w14:textId="77777777" w:rsidR="00327E8C" w:rsidRDefault="00327E8C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Lecz chociaż świat tonie w kałużach i błocie,</w:t>
      </w:r>
    </w:p>
    <w:p w14:paraId="2B1F2B30" w14:textId="77777777" w:rsidR="00327E8C" w:rsidRDefault="00327E8C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7A3736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am jesień niestraszna, nie damy się słocie!</w:t>
      </w:r>
    </w:p>
    <w:p w14:paraId="65C89931" w14:textId="77777777" w:rsidR="00327E8C" w:rsidRDefault="00327E8C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Choć deszcz, atmosfera wciąż u nas wesoła.</w:t>
      </w:r>
    </w:p>
    <w:p w14:paraId="5BA9D4F3" w14:textId="77777777" w:rsidR="00327E8C" w:rsidRDefault="00327E8C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Spójrz! Tyle jest hobby ciekawych dokoła!</w:t>
      </w:r>
    </w:p>
    <w:p w14:paraId="1D5B5A8D" w14:textId="77777777" w:rsidR="00327E8C" w:rsidRDefault="00327E8C" w:rsidP="00FE754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54AD98C1" w14:textId="77777777" w:rsidR="00327E8C" w:rsidRDefault="00327E8C" w:rsidP="00327E8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Tu zbiera się znaczki, słoniki, pocztówki,</w:t>
      </w:r>
    </w:p>
    <w:p w14:paraId="22CA1389" w14:textId="77777777" w:rsidR="00327E8C" w:rsidRDefault="007A3736" w:rsidP="00327E8C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27E8C">
        <w:rPr>
          <w:rFonts w:ascii="Bookman Old Style" w:hAnsi="Bookman Old Style"/>
        </w:rPr>
        <w:t>agnesy, co trafią na drzwi od lodówki.</w:t>
      </w:r>
    </w:p>
    <w:p w14:paraId="3D5C2611" w14:textId="77777777" w:rsidR="00327E8C" w:rsidRDefault="00327E8C" w:rsidP="00327E8C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Tu stworzysz kolekcję niezwykłych kamieni.</w:t>
      </w:r>
    </w:p>
    <w:p w14:paraId="132D35F7" w14:textId="77777777" w:rsidR="00327E8C" w:rsidRDefault="00327E8C" w:rsidP="00327E8C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każdy breloczek w skarb może się zmienić.</w:t>
      </w:r>
    </w:p>
    <w:p w14:paraId="487C0BC3" w14:textId="77777777" w:rsidR="00327E8C" w:rsidRDefault="00327E8C" w:rsidP="00327E8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59DC192C" w14:textId="77777777" w:rsidR="00327E8C" w:rsidRDefault="00327E8C" w:rsidP="00327E8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Ref. Bo chociaż świat tonie w kałużach i błocie,</w:t>
      </w:r>
    </w:p>
    <w:p w14:paraId="6BBE84F3" w14:textId="77777777" w:rsidR="00327E8C" w:rsidRDefault="00327E8C" w:rsidP="00327E8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7A3736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am jesień nie straszna</w:t>
      </w:r>
      <w:r w:rsidR="00770961">
        <w:rPr>
          <w:rFonts w:ascii="Bookman Old Style" w:hAnsi="Bookman Old Style"/>
        </w:rPr>
        <w:t>, nie damy się słocie!</w:t>
      </w:r>
    </w:p>
    <w:p w14:paraId="06FF4190" w14:textId="77777777" w:rsidR="00770961" w:rsidRDefault="00770961" w:rsidP="00327E8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Choć deszcz, atmosfera wciąż u nas wesoła.</w:t>
      </w:r>
    </w:p>
    <w:p w14:paraId="0982D85B" w14:textId="77777777" w:rsidR="00770961" w:rsidRDefault="00770961" w:rsidP="00327E8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Spójrz! Tyle jest hobby ciekawych dokoła.</w:t>
      </w:r>
    </w:p>
    <w:p w14:paraId="7BB2C085" w14:textId="77777777" w:rsidR="00770961" w:rsidRDefault="00770961" w:rsidP="00327E8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1390A7A1" w14:textId="77777777" w:rsidR="00770961" w:rsidRDefault="00770961" w:rsidP="0077096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kawałka tektury, bibuły, guzików</w:t>
      </w:r>
    </w:p>
    <w:p w14:paraId="2F7B81F6" w14:textId="77777777" w:rsidR="00770961" w:rsidRDefault="007A3736" w:rsidP="00770961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770961">
        <w:rPr>
          <w:rFonts w:ascii="Bookman Old Style" w:hAnsi="Bookman Old Style"/>
        </w:rPr>
        <w:t>u małych dzieł sztuki wykonasz bez liku.</w:t>
      </w:r>
    </w:p>
    <w:p w14:paraId="3035963B" w14:textId="77777777" w:rsidR="00770961" w:rsidRDefault="00770961" w:rsidP="00770961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Malować, wycinać lub lepić coś z gliny</w:t>
      </w:r>
    </w:p>
    <w:p w14:paraId="12D12370" w14:textId="77777777" w:rsidR="00770961" w:rsidRDefault="007A3736" w:rsidP="00770961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770961">
        <w:rPr>
          <w:rFonts w:ascii="Bookman Old Style" w:hAnsi="Bookman Old Style"/>
        </w:rPr>
        <w:t>u możesz bez końca przez długie godziny.</w:t>
      </w:r>
    </w:p>
    <w:p w14:paraId="7C493688" w14:textId="77777777" w:rsidR="00770961" w:rsidRDefault="00770961" w:rsidP="00770961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1FBDFE1D" w14:textId="77777777" w:rsidR="00770961" w:rsidRDefault="00770961" w:rsidP="00770961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Ref. Bo chociaż świat tonie w kałużach i błocie…</w:t>
      </w:r>
    </w:p>
    <w:p w14:paraId="56CA5801" w14:textId="77777777" w:rsidR="00770961" w:rsidRDefault="00770961" w:rsidP="00770961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2B9F046B" w14:textId="77777777" w:rsidR="00770961" w:rsidRDefault="00770961" w:rsidP="0077096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Tu płyną melodie, gdy stukasz w klawisze</w:t>
      </w:r>
    </w:p>
    <w:p w14:paraId="0E793F7C" w14:textId="77777777" w:rsidR="00770961" w:rsidRDefault="007A3736" w:rsidP="00770961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770961">
        <w:rPr>
          <w:rFonts w:ascii="Bookman Old Style" w:hAnsi="Bookman Old Style"/>
        </w:rPr>
        <w:t>ub śpiewasz piosenki raz głośniej, raz ciszej.</w:t>
      </w:r>
    </w:p>
    <w:p w14:paraId="5C853DE1" w14:textId="77777777" w:rsidR="00770961" w:rsidRDefault="00770961" w:rsidP="00770961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flecie, perkusji czy na ukulele…</w:t>
      </w:r>
    </w:p>
    <w:p w14:paraId="7EA3C5AA" w14:textId="77777777" w:rsidR="00770961" w:rsidRDefault="00770961" w:rsidP="00770961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By muzykę tworzyć</w:t>
      </w:r>
      <w:r w:rsidR="007A3736">
        <w:rPr>
          <w:rFonts w:ascii="Bookman Old Style" w:hAnsi="Bookman Old Style"/>
        </w:rPr>
        <w:t>, sposobów jest wiele.</w:t>
      </w:r>
    </w:p>
    <w:p w14:paraId="6BE2FE4B" w14:textId="77777777" w:rsidR="007A3736" w:rsidRDefault="007A3736" w:rsidP="007A373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59439E51" w14:textId="58E4EE0A" w:rsidR="00D92DB7" w:rsidRPr="00E627FD" w:rsidRDefault="007A3736" w:rsidP="00D83C3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Ref. Bo chociaż świat tonie w kałużach i błocie…</w:t>
      </w:r>
    </w:p>
    <w:sectPr w:rsidR="00D92DB7" w:rsidRPr="00E627FD" w:rsidSect="0047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Znalezione obrazy dla zapytania słońce" style="width:13.8pt;height:12.6pt;visibility:visible;mso-wrap-style:square" o:bullet="t">
        <v:imagedata r:id="rId1" o:title="Znalezione obrazy dla zapytania słońce"/>
      </v:shape>
    </w:pict>
  </w:numPicBullet>
  <w:abstractNum w:abstractNumId="0" w15:restartNumberingAfterBreak="0">
    <w:nsid w:val="0010189B"/>
    <w:multiLevelType w:val="hybridMultilevel"/>
    <w:tmpl w:val="576C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12B"/>
    <w:multiLevelType w:val="hybridMultilevel"/>
    <w:tmpl w:val="4762F04A"/>
    <w:lvl w:ilvl="0" w:tplc="7A188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204"/>
    <w:multiLevelType w:val="hybridMultilevel"/>
    <w:tmpl w:val="F8AA2F00"/>
    <w:lvl w:ilvl="0" w:tplc="903853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B243E"/>
    <w:multiLevelType w:val="hybridMultilevel"/>
    <w:tmpl w:val="3D7AD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56E9"/>
    <w:multiLevelType w:val="hybridMultilevel"/>
    <w:tmpl w:val="D14C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1BAD"/>
    <w:multiLevelType w:val="hybridMultilevel"/>
    <w:tmpl w:val="FA6A3E36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47CA"/>
    <w:multiLevelType w:val="hybridMultilevel"/>
    <w:tmpl w:val="424C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69C04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6CB1"/>
    <w:multiLevelType w:val="hybridMultilevel"/>
    <w:tmpl w:val="DB2E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D32"/>
    <w:multiLevelType w:val="hybridMultilevel"/>
    <w:tmpl w:val="D0805B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DD"/>
    <w:rsid w:val="00026404"/>
    <w:rsid w:val="000F624E"/>
    <w:rsid w:val="0012587E"/>
    <w:rsid w:val="00147F5A"/>
    <w:rsid w:val="001A4F73"/>
    <w:rsid w:val="001C2F97"/>
    <w:rsid w:val="00204DD3"/>
    <w:rsid w:val="0024004E"/>
    <w:rsid w:val="00296AD4"/>
    <w:rsid w:val="002B43F4"/>
    <w:rsid w:val="002E11E7"/>
    <w:rsid w:val="00327E8C"/>
    <w:rsid w:val="0033337F"/>
    <w:rsid w:val="003A0517"/>
    <w:rsid w:val="004168A5"/>
    <w:rsid w:val="00471325"/>
    <w:rsid w:val="004D4313"/>
    <w:rsid w:val="005311E6"/>
    <w:rsid w:val="005441F7"/>
    <w:rsid w:val="00594399"/>
    <w:rsid w:val="005A5C09"/>
    <w:rsid w:val="005C71B8"/>
    <w:rsid w:val="00640597"/>
    <w:rsid w:val="00652F91"/>
    <w:rsid w:val="00653DEE"/>
    <w:rsid w:val="00670BDD"/>
    <w:rsid w:val="00686CB6"/>
    <w:rsid w:val="00692B52"/>
    <w:rsid w:val="00741ABB"/>
    <w:rsid w:val="00770961"/>
    <w:rsid w:val="00795609"/>
    <w:rsid w:val="007A3736"/>
    <w:rsid w:val="00810154"/>
    <w:rsid w:val="00827DB2"/>
    <w:rsid w:val="00833550"/>
    <w:rsid w:val="00833BB5"/>
    <w:rsid w:val="00860ADF"/>
    <w:rsid w:val="00861155"/>
    <w:rsid w:val="00880811"/>
    <w:rsid w:val="008F0421"/>
    <w:rsid w:val="008F0484"/>
    <w:rsid w:val="00927338"/>
    <w:rsid w:val="0094389D"/>
    <w:rsid w:val="00977657"/>
    <w:rsid w:val="00986F72"/>
    <w:rsid w:val="00A03181"/>
    <w:rsid w:val="00AF7715"/>
    <w:rsid w:val="00B05263"/>
    <w:rsid w:val="00B77265"/>
    <w:rsid w:val="00B9774C"/>
    <w:rsid w:val="00C04EE9"/>
    <w:rsid w:val="00C1404B"/>
    <w:rsid w:val="00C26F27"/>
    <w:rsid w:val="00C33A2B"/>
    <w:rsid w:val="00CC13C4"/>
    <w:rsid w:val="00CD54FF"/>
    <w:rsid w:val="00D17FC8"/>
    <w:rsid w:val="00D301DA"/>
    <w:rsid w:val="00D32E87"/>
    <w:rsid w:val="00D772C9"/>
    <w:rsid w:val="00D83C34"/>
    <w:rsid w:val="00D92DB7"/>
    <w:rsid w:val="00D964A2"/>
    <w:rsid w:val="00D9692C"/>
    <w:rsid w:val="00E57AA2"/>
    <w:rsid w:val="00E627FD"/>
    <w:rsid w:val="00EB370C"/>
    <w:rsid w:val="00EE6734"/>
    <w:rsid w:val="00F121A0"/>
    <w:rsid w:val="00F21522"/>
    <w:rsid w:val="00F83CC1"/>
    <w:rsid w:val="00FD6B61"/>
    <w:rsid w:val="00FE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236"/>
  <w15:docId w15:val="{64807FE9-6C96-4AEC-BC39-4EF6FBFE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70B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7FD"/>
    <w:pPr>
      <w:autoSpaceDE w:val="0"/>
      <w:autoSpaceDN w:val="0"/>
      <w:adjustRightInd w:val="0"/>
      <w:spacing w:after="0" w:line="240" w:lineRule="auto"/>
    </w:pPr>
    <w:rPr>
      <w:rFonts w:ascii="AgendaPl" w:eastAsia="Calibri" w:hAnsi="AgendaPl" w:cs="AgendaP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KAROLINA</cp:lastModifiedBy>
  <cp:revision>12</cp:revision>
  <dcterms:created xsi:type="dcterms:W3CDTF">2020-10-27T09:42:00Z</dcterms:created>
  <dcterms:modified xsi:type="dcterms:W3CDTF">2021-10-04T14:29:00Z</dcterms:modified>
</cp:coreProperties>
</file>